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E" w:rsidRDefault="00BC7DBE" w:rsidP="00500C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</w:p>
    <w:p w:rsidR="00BC7DBE" w:rsidRDefault="009E7F7D" w:rsidP="00500C10">
      <w:pPr>
        <w:tabs>
          <w:tab w:val="left" w:pos="1471"/>
          <w:tab w:val="center" w:pos="5103"/>
        </w:tabs>
        <w:ind w:left="1" w:hanging="3"/>
        <w:rPr>
          <w:rFonts w:ascii="Benguiat Bk BT" w:eastAsia="Benguiat Bk BT" w:hAnsi="Benguiat Bk BT" w:cs="Benguiat Bk BT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28"/>
          <w:szCs w:val="28"/>
        </w:rPr>
        <w:t>P R I J A V A   Z A   I Z L A G A Č A</w:t>
      </w:r>
    </w:p>
    <w:p w:rsidR="00BC7DBE" w:rsidRDefault="009E7F7D" w:rsidP="00500C10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(POPUNJAVA IZLAGAČ-UZGAJIVAČ)</w:t>
      </w:r>
    </w:p>
    <w:p w:rsidR="00BC7DBE" w:rsidRDefault="009E7F7D" w:rsidP="00500C10">
      <w:pPr>
        <w:ind w:left="0" w:right="-142" w:hanging="2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50800</wp:posOffset>
                </wp:positionV>
                <wp:extent cx="5151120" cy="307340"/>
                <wp:effectExtent l="0" t="0" r="0" b="0"/>
                <wp:wrapNone/>
                <wp:docPr id="1027" name="Rounded 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112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udruženja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7" arcsize="0.16666667," stroked="t" style="position:absolute;margin-left:48.0pt;margin-top:4.0pt;width:405.6pt;height:24.2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666666" weight="1.0pt"/>
                <v:fill color2="#999999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2"/>
                          <w:vertAlign w:val="baseline"/>
                        </w:rPr>
                        <w:t>Naziv udruženja: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BC7DBE" w:rsidRDefault="009E7F7D" w:rsidP="00500C10">
      <w:pPr>
        <w:ind w:left="0" w:right="-142" w:hanging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177800</wp:posOffset>
                </wp:positionV>
                <wp:extent cx="5151120" cy="323850"/>
                <wp:effectExtent l="0" t="0" r="0" b="0"/>
                <wp:wrapNone/>
                <wp:docPr id="1028" name="Rounded 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11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uzgajivača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8" arcsize="0.16666667," stroked="t" style="position:absolute;margin-left:48.0pt;margin-top:14.0pt;width:405.6pt;height:25.5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666666" weight="1.0pt"/>
                <v:fill color2="#999999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2"/>
                          <w:vertAlign w:val="baseline"/>
                        </w:rPr>
                        <w:t xml:space="preserve">Ime uzgajivača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BC7DBE" w:rsidRDefault="00BC7DBE" w:rsidP="00500C10">
      <w:pPr>
        <w:ind w:left="1" w:right="-142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BC7DBE" w:rsidRDefault="009E7F7D" w:rsidP="00500C10">
      <w:pPr>
        <w:ind w:left="0" w:right="-142" w:hanging="2"/>
        <w:jc w:val="center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139700</wp:posOffset>
                </wp:positionV>
                <wp:extent cx="5151120" cy="312419"/>
                <wp:effectExtent l="0" t="0" r="0" b="0"/>
                <wp:wrapNone/>
                <wp:docPr id="1029" name="Rounded 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1120" cy="312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/e-mail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uzgajivača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9" arcsize="0.16666667," stroked="t" style="position:absolute;margin-left:48.0pt;margin-top:11.0pt;width:405.6pt;height:24.6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666666" weight="1.0pt"/>
                <v:fill color2="#999999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2"/>
                          <w:vertAlign w:val="baseline"/>
                        </w:rPr>
                        <w:t>Kontakt tel/e-mail uzgajivača: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BC7DBE" w:rsidRDefault="00BC7DBE" w:rsidP="00500C10">
      <w:pPr>
        <w:ind w:left="0" w:hanging="2"/>
      </w:pPr>
    </w:p>
    <w:p w:rsidR="00BC7DBE" w:rsidRDefault="009E7F7D" w:rsidP="00500C10">
      <w:pPr>
        <w:ind w:left="0" w:right="-54" w:hanging="2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190500</wp:posOffset>
                </wp:positionV>
                <wp:extent cx="5151120" cy="298450"/>
                <wp:effectExtent l="0" t="0" r="0" b="0"/>
                <wp:wrapNone/>
                <wp:docPr id="1030" name="Rounded 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112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uzgajivača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0" arcsize="0.16666667," stroked="t" style="position:absolute;margin-left:48.0pt;margin-top:15.0pt;width:405.6pt;height:23.5pt;z-index: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666666" weight="1.0pt"/>
                <v:fill color2="#999999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2"/>
                          <w:vertAlign w:val="baseline"/>
                        </w:rPr>
                        <w:t>Adresa uzgajivača: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BC7DBE" w:rsidRDefault="00BC7DBE" w:rsidP="00500C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BC7DBE" w:rsidRDefault="009E7F7D" w:rsidP="00500C10">
      <w:pPr>
        <w:ind w:left="0" w:right="113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KOLEKCIJE I POJEDINAČNO OPIS</w:t>
      </w: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61"/>
        <w:gridCol w:w="992"/>
        <w:gridCol w:w="1418"/>
        <w:gridCol w:w="1417"/>
        <w:gridCol w:w="4394"/>
      </w:tblGrid>
      <w:tr w:rsidR="00BC7DBE">
        <w:trPr>
          <w:trHeight w:val="1194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7DBE" w:rsidRDefault="009E7F7D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Redni</w:t>
            </w:r>
            <w:proofErr w:type="spellEnd"/>
          </w:p>
          <w:p w:rsidR="00BC7DBE" w:rsidRDefault="009E7F7D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broj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7DBE" w:rsidRDefault="009E7F7D" w:rsidP="00500C10">
            <w:pPr>
              <w:ind w:left="0" w:right="113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GRUPA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7DBE" w:rsidRDefault="009E7F7D" w:rsidP="00500C10">
            <w:pPr>
              <w:ind w:left="0" w:right="113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7DBE" w:rsidRDefault="009E7F7D" w:rsidP="00500C10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MATIČNI BROJ  UDRUŽENJA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7DBE" w:rsidRDefault="009E7F7D" w:rsidP="00500C10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MATIČNI BROJ  UZGAJIVAČA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7DBE" w:rsidRDefault="009E7F7D" w:rsidP="00500C1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BROJ</w:t>
            </w:r>
          </w:p>
          <w:p w:rsidR="00BC7DBE" w:rsidRDefault="009E7F7D" w:rsidP="00500C1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PRSTENA</w:t>
            </w:r>
          </w:p>
          <w:p w:rsidR="00BC7DBE" w:rsidRDefault="009E7F7D" w:rsidP="00500C10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obavezno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upisati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prstena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)</w:t>
            </w:r>
          </w:p>
        </w:tc>
      </w:tr>
      <w:tr w:rsidR="00BC7DBE">
        <w:trPr>
          <w:trHeight w:val="407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9E7F7D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9E7F7D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9E7F7D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407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407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407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407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407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23.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31.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34.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7DBE">
        <w:trPr>
          <w:trHeight w:val="392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DBE" w:rsidRDefault="009E7F7D" w:rsidP="00500C10">
            <w:pPr>
              <w:spacing w:before="48" w:after="48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35.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DBE" w:rsidRDefault="00BC7DBE" w:rsidP="0050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C7DBE" w:rsidRDefault="009E7F7D" w:rsidP="00500C10">
      <w:pPr>
        <w:ind w:left="0" w:hanging="2"/>
        <w:rPr>
          <w:rFonts w:ascii="Calibri" w:eastAsia="Calibri" w:hAnsi="Calibri" w:cs="Calibri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2576195" cy="1549520"/>
                <wp:effectExtent l="0" t="0" r="0" b="0"/>
                <wp:wrapNone/>
                <wp:docPr id="1031" name="Rounded 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6195" cy="1549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Kaveznina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iznosi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KM, 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*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Katalog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nije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obvezan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)   5KM.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preko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uzgajivaču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izlagaču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iznosi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50%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redovne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cijene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kavezninu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1 KM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Ukupni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iznos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plaća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prilikom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prijema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broju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prijavljenih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.</w:t>
                            </w: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1" arcsize="0.16666667," fillcolor="white" stroked="t" style="position:absolute;margin-left:279.0pt;margin-top:4.0pt;width:202.85pt;height:122.01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* Kaveznina   po    ptici    iznosi  2 KM,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* Katalog  (nije obvezan)   5KM.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*Prijava preko 30 ptica po uzgajivaču/izlagaču  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  iznosi po ptici 50% od redovne cijene za  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  kavezninu 1 KM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Ukupni  iznos se plaća prilikom prijema ptica prema broju prijavljenih ptica .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47625</wp:posOffset>
                </wp:positionV>
                <wp:extent cx="3543300" cy="2210118"/>
                <wp:effectExtent l="0" t="0" r="0" b="0"/>
                <wp:wrapNone/>
                <wp:docPr id="1032" name="Rounded 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2210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Jedna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kolekcija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(4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upisuje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se pod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jedan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redni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  <w:u w:val="single"/>
                              </w:rPr>
                              <w:t xml:space="preserve"> BROJEVI PRSTENOVA OBAVEZNO SE MORAJU UPISATI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*U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svakom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takmičarskom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razredu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može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prijaviti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neograničen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pojedinačno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i 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kolekcijama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.(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izuzev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nije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drugačije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određeno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pravilniku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izložbi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18"/>
                              </w:rPr>
                              <w:t xml:space="preserve"> .    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*U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prijavnici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moraju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ispunjeni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  <w:u w:val="single"/>
                              </w:rPr>
                              <w:t>SVI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traženi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podaci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. 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Organizator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nepotpune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nečitko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popunjenu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rijavu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popuniti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najbolje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elektronski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Izjavljujem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izložbena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pravila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poznata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i da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ću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se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pridržavati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izlagače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donose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ptice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obavezno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najave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termin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svog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>dolaska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.</w:t>
                            </w:r>
                            <w:proofErr w:type="gramEnd"/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2" arcsize="0.16666667," fillcolor="white" stroked="t" style="position:absolute;margin-left:-6.0pt;margin-top:3.75pt;width:279.0pt;height:174.03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*Jedna kolekcija (4 ptice) upisuje se pod jedan  redni broj.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*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u w:val="single"/>
                          <w:vertAlign w:val="baseline"/>
                        </w:rPr>
                        <w:t xml:space="preserve"> BROJEVI PRSTENOVA OBAVEZNO SE MORAJU UPISATI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*U svakom takmičarskom razredu se može prijaviti neograničen broj ptica pojedinačno i u kolekcijama.(izuzev ako nije drugačije određeno u pravilniku o izložbi)</w:t>
                      </w:r>
                      <w:r>
                        <w:rPr>
                          <w:rFonts w:ascii="Calibri" w:cs="Calibri" w:eastAsia="Calibri" w:hAnsi="Calibri"/>
                          <w:b w:val="false"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 .   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*U prijavnici moraju biti ispunjeni  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u w:val="single"/>
                          <w:vertAlign w:val="baseline"/>
                        </w:rPr>
                        <w:t>SVI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  traženi  podaci.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*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 Organizator ne odgovara za nepotpune i nečitko popunjenu    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 xml:space="preserve">    prijavu(prijavu popuniti najbolje elektronski)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*Izjavljujem da su mi izložbena pravila poznata i da ću ih  se pridržavati.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*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0"/>
                          <w:vertAlign w:val="baseline"/>
                        </w:rPr>
                        <w:t xml:space="preserve"> Molimo izlagače   koji donose ptice da 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0"/>
                          <w:u w:val="single"/>
                          <w:vertAlign w:val="baseline"/>
                        </w:rPr>
                        <w:t>obavezno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0"/>
                          <w:vertAlign w:val="baseline"/>
                        </w:rPr>
                        <w:t xml:space="preserve"> najave termin svog dolaska .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BC7DBE" w:rsidRDefault="009E7F7D" w:rsidP="00500C10">
      <w:pPr>
        <w:tabs>
          <w:tab w:val="left" w:pos="6023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9E7F7D" w:rsidP="00500C10">
      <w:pPr>
        <w:ind w:left="0" w:hanging="2"/>
        <w:rPr>
          <w:rFonts w:ascii="Calibri" w:eastAsia="Calibri" w:hAnsi="Calibri" w:cs="Calibri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2576195" cy="1511494"/>
                <wp:effectExtent l="0" t="0" r="0" b="0"/>
                <wp:wrapNone/>
                <wp:docPr id="1033" name="Rounded 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6195" cy="1511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slati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do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27.11.2021.godine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Prijem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je 02.12.2021.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08:00 do 20:00 sati 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prostorijama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MZ.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Solina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” Tuzla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osobe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Damir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Vukojević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: 062 421 210</w:t>
                            </w:r>
                          </w:p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e-mail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: ornitoloskodrustvotz@gmail.com</w:t>
                            </w: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3" arcsize="0.16666667," fillcolor="white" stroked="t" style="position:absolute;margin-left:279.0pt;margin-top:3.75pt;width:202.85pt;height:119.02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142" w:right="0" w:firstLine="142"/>
                        <w:jc w:val="left"/>
                        <w:textDirection w:val="btLr"/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  <w:lang w:val="en-US"/>
                        </w:rPr>
                        <w:t>Prijave slati do 27.11.2021.godine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142" w:right="0" w:firstLine="142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Prijem ptica je 02.12.2021.  od 08:00 do 20:00 sati u prostorijama MZ. “Solina” Tuzla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/>
                          <w:smallCaps w:val="false"/>
                          <w:color w:val="000000"/>
                          <w:sz w:val="20"/>
                          <w:vertAlign w:val="baseline"/>
                        </w:rPr>
                        <w:t xml:space="preserve">.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142" w:right="0" w:firstLine="142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Kontakt osobe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 w:val="false"/>
                          <w:smallCaps w:val="false"/>
                          <w:color w:val="000000"/>
                          <w:sz w:val="20"/>
                          <w:vertAlign w:val="baseline"/>
                        </w:rPr>
                        <w:t>: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142" w:right="0" w:firstLine="142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i/>
                          <w:smallCaps w:val="false"/>
                          <w:color w:val="000000"/>
                          <w:sz w:val="20"/>
                          <w:vertAlign w:val="baseline"/>
                        </w:rPr>
                        <w:t>Damir Vukojević: 062 421 210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142" w:right="0" w:firstLine="142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Prijave ptica na e-mail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 w:val="false"/>
                          <w:smallCaps w:val="false"/>
                          <w:color w:val="000000"/>
                          <w:sz w:val="20"/>
                          <w:vertAlign w:val="baseline"/>
                        </w:rPr>
                        <w:t>: ornitoloskodrustvotz@gmail.com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142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BC7DBE" w:rsidRDefault="00BC7DBE" w:rsidP="00500C10">
      <w:pPr>
        <w:ind w:left="0" w:hanging="2"/>
        <w:rPr>
          <w:rFonts w:ascii="Calibri" w:eastAsia="Calibri" w:hAnsi="Calibri" w:cs="Calibri"/>
        </w:rPr>
      </w:pPr>
    </w:p>
    <w:p w:rsidR="00BC7DBE" w:rsidRDefault="009E7F7D" w:rsidP="00BC7DBE">
      <w:pPr>
        <w:tabs>
          <w:tab w:val="left" w:pos="3019"/>
        </w:tabs>
        <w:ind w:left="0" w:hanging="2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b/>
          <w:color w:val="A6A6A6"/>
        </w:rPr>
        <w:tab/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390525</wp:posOffset>
                </wp:positionV>
                <wp:extent cx="1729740" cy="304165"/>
                <wp:effectExtent l="0" t="0" r="0" b="0"/>
                <wp:wrapNone/>
                <wp:docPr id="1034" name="Rounded 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74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7DBE" w:rsidRDefault="009E7F7D" w:rsidP="00500C1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BC7DBE" w:rsidRDefault="00BC7DBE" w:rsidP="00500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4" arcsize="0.16666667," fillcolor="white" stroked="t" style="position:absolute;margin-left:-6.0pt;margin-top:30.75pt;width:136.2pt;height:23.95pt;z-index: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18"/>
                          <w:vertAlign w:val="baseline"/>
                        </w:rPr>
                        <w:t>Datum prijave: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C7DBE">
      <w:headerReference w:type="default" r:id="rId7"/>
      <w:pgSz w:w="11907" w:h="16840"/>
      <w:pgMar w:top="0" w:right="567" w:bottom="709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7D" w:rsidRDefault="009E7F7D" w:rsidP="00500C10">
      <w:pPr>
        <w:spacing w:line="240" w:lineRule="auto"/>
        <w:ind w:left="0" w:hanging="2"/>
      </w:pPr>
      <w:r>
        <w:separator/>
      </w:r>
    </w:p>
  </w:endnote>
  <w:endnote w:type="continuationSeparator" w:id="0">
    <w:p w:rsidR="009E7F7D" w:rsidRDefault="009E7F7D" w:rsidP="00500C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nguiat Bk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7D" w:rsidRDefault="009E7F7D" w:rsidP="00500C10">
      <w:pPr>
        <w:spacing w:line="240" w:lineRule="auto"/>
        <w:ind w:left="0" w:hanging="2"/>
      </w:pPr>
      <w:r>
        <w:separator/>
      </w:r>
    </w:p>
  </w:footnote>
  <w:footnote w:type="continuationSeparator" w:id="0">
    <w:p w:rsidR="009E7F7D" w:rsidRDefault="009E7F7D" w:rsidP="00500C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BE" w:rsidRDefault="009E7F7D" w:rsidP="00500C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</w:rPr>
      <w:object w:dxaOrig="2556" w:dyaOrig="2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4097" o:spid="_x0000_i1025" type="#_x0000_t75" style="width:96pt;height:96pt;visibility:visible;mso-wrap-distance-left:0;mso-wrap-distance-right:0" o:ole="">
          <v:imagedata r:id="rId1" o:title="" embosscolor="white"/>
        </v:shape>
        <o:OLEObject Type="Embed" ProgID="CorelDRAW.Graphic.14" ShapeID="4097" DrawAspect="Content" ObjectID="_1698559127" r:id="rId2"/>
      </w:object>
    </w:r>
    <w:r>
      <w:rPr>
        <w:color w:val="000000"/>
      </w:rPr>
      <w:t xml:space="preserve">                                                                                                              </w:t>
    </w:r>
    <w:r>
      <w:rPr>
        <w:b/>
        <w:noProof/>
        <w:sz w:val="22"/>
        <w:szCs w:val="22"/>
        <w:lang w:val="bs-Latn-BA" w:eastAsia="bs-Latn-BA"/>
      </w:rPr>
      <w:drawing>
        <wp:inline distT="0" distB="0" distL="0" distR="0">
          <wp:extent cx="1037272" cy="930252"/>
          <wp:effectExtent l="0" t="0" r="0" b="0"/>
          <wp:docPr id="4099" name="image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8.jpg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1037272" cy="930252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                                                 </w:t>
    </w:r>
    <w:r>
      <w:rPr>
        <w:noProof/>
        <w:lang w:val="bs-Latn-BA" w:eastAsia="bs-Latn-BA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71119</wp:posOffset>
              </wp:positionV>
              <wp:extent cx="2600013" cy="940790"/>
              <wp:effectExtent l="0" t="0" r="0" b="0"/>
              <wp:wrapNone/>
              <wp:docPr id="4100" name="Rounded Rectangle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00013" cy="9407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9BBB59"/>
                        </a:solidFill>
                        <a:prstDash val="solid"/>
                        <a:miter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C7DBE" w:rsidRDefault="009E7F7D" w:rsidP="00500C1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1.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Ornitološka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izložba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“Tu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zla”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br/>
                          </w:r>
                        </w:p>
                        <w:p w:rsidR="00BC7DBE" w:rsidRDefault="009E7F7D" w:rsidP="00500C1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Od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01.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do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05.12.2021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godine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Tuzli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Prijava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ptica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do 25.11.2021.god</w:t>
                          </w:r>
                        </w:p>
                        <w:p w:rsidR="00BC7DBE" w:rsidRDefault="00BC7DBE" w:rsidP="00500C10">
                          <w:pPr>
                            <w:spacing w:line="240" w:lineRule="auto"/>
                            <w:ind w:left="0" w:hanging="2"/>
                          </w:pPr>
                        </w:p>
                        <w:p w:rsidR="00BC7DBE" w:rsidRDefault="00BC7DBE" w:rsidP="00500C10">
                          <w:pPr>
                            <w:spacing w:line="240" w:lineRule="auto"/>
                            <w:ind w:left="0" w:hanging="2"/>
                          </w:pPr>
                        </w:p>
                        <w:p w:rsidR="00BC7DBE" w:rsidRDefault="00BC7DBE" w:rsidP="00500C1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wrap="square" lIns="91425" tIns="45700" rIns="91425" bIns="4570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4100" arcsize="0.16666667," fillcolor="white" stroked="t" style="position:absolute;margin-left:203.7pt;margin-top:5.6pt;width:204.73pt;height:74.08pt;z-index:2;mso-position-horizontal-relative:page;mso-position-vertical-relative:page;mso-width-relative:page;mso-height-relative:page;mso-wrap-distance-left:0.0pt;mso-wrap-distance-right:0.0pt;visibility:visible;">
              <v:stroke startarrowwidth="narrow" startarrowlength="short" endarrowwidth="narrow" endarrowlength="short" joinstyle="miter" color="#9bbb59" weight="1.0pt"/>
              <v:fill/>
              <v:textbox inset="7.2pt,3.6pt,7.2pt,3.6pt" style="mso-fit-text-to-shape:true;">
                <w:txbxContent>
                  <w:p>
                    <w:pPr>
                      <w:pStyle w:val="style0"/>
                      <w:spacing w:before="0" w:after="0" w:lineRule="auto" w:line="240"/>
                      <w:ind w:left="0" w:right="0" w:firstLine="0"/>
                      <w:jc w:val="center"/>
                      <w:textDirection w:val="btLr"/>
                      <w:rPr/>
                    </w:pP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1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 xml:space="preserve">. Ornitološka izložba 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“Tuzla”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br/>
                    </w:r>
                  </w:p>
                  <w:p>
                    <w:pPr>
                      <w:pStyle w:val="style0"/>
                      <w:spacing w:before="0" w:after="0" w:lineRule="auto" w:line="240"/>
                      <w:ind w:left="0" w:right="0" w:firstLine="0"/>
                      <w:jc w:val="center"/>
                      <w:textDirection w:val="btLr"/>
                      <w:rPr/>
                    </w:pP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 xml:space="preserve">Od 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01.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 xml:space="preserve"> do 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05.12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.20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21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 xml:space="preserve"> godine u 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Tuzli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br/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Prijava ptica do 25.11.2021.god</w:t>
                    </w:r>
                  </w:p>
                  <w:p>
                    <w:pPr>
                      <w:pStyle w:val="style0"/>
                      <w:spacing w:before="0" w:after="0" w:lineRule="auto" w:line="240"/>
                      <w:ind w:left="0" w:right="0" w:firstLine="0"/>
                      <w:jc w:val="left"/>
                      <w:textDirection w:val="btLr"/>
                      <w:rPr/>
                    </w:pPr>
                  </w:p>
                  <w:p>
                    <w:pPr>
                      <w:pStyle w:val="style0"/>
                      <w:spacing w:before="0" w:after="0" w:lineRule="auto" w:line="240"/>
                      <w:ind w:left="0" w:right="0" w:firstLine="0"/>
                      <w:jc w:val="left"/>
                      <w:textDirection w:val="btLr"/>
                      <w:rPr/>
                    </w:pPr>
                  </w:p>
                  <w:p>
                    <w:pPr>
                      <w:pStyle w:val="style0"/>
                      <w:spacing w:before="0" w:after="0" w:lineRule="auto" w:line="240"/>
                      <w:ind w:left="0" w:right="0" w:firstLine="0"/>
                      <w:jc w:val="left"/>
                      <w:textDirection w:val="btLr"/>
                      <w:rPr/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7DBE"/>
    <w:rsid w:val="00500C10"/>
    <w:rsid w:val="009E7F7D"/>
    <w:rsid w:val="00B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pPr>
      <w:keepNext/>
    </w:pPr>
    <w:rPr>
      <w:sz w:val="28"/>
      <w:lang w:val="hr-HR"/>
    </w:rPr>
  </w:style>
  <w:style w:type="paragraph" w:customStyle="1" w:styleId="Heading21">
    <w:name w:val="Heading 21"/>
    <w:basedOn w:val="Normal"/>
    <w:next w:val="Normal"/>
    <w:pPr>
      <w:keepNext/>
      <w:outlineLvl w:val="1"/>
    </w:pPr>
    <w:rPr>
      <w:b/>
    </w:rPr>
  </w:style>
  <w:style w:type="paragraph" w:customStyle="1" w:styleId="Heading31">
    <w:name w:val="Heading 31"/>
    <w:basedOn w:val="Normal"/>
    <w:next w:val="Normal"/>
    <w:pPr>
      <w:keepNext/>
      <w:outlineLvl w:val="2"/>
    </w:pPr>
    <w:rPr>
      <w:b/>
      <w:sz w:val="28"/>
      <w:lang w:val="hr-HR"/>
    </w:rPr>
  </w:style>
  <w:style w:type="paragraph" w:customStyle="1" w:styleId="Heading41">
    <w:name w:val="Heading 41"/>
    <w:basedOn w:val="Normal"/>
    <w:next w:val="Normal"/>
    <w:pPr>
      <w:keepNext/>
      <w:ind w:left="5760"/>
      <w:outlineLvl w:val="3"/>
    </w:pPr>
    <w:rPr>
      <w:b/>
      <w:bCs/>
      <w:sz w:val="28"/>
      <w:lang w:val="hr-HR"/>
    </w:rPr>
  </w:style>
  <w:style w:type="paragraph" w:customStyle="1" w:styleId="Heading51">
    <w:name w:val="Heading 51"/>
    <w:basedOn w:val="Normal"/>
    <w:next w:val="Normal"/>
    <w:pPr>
      <w:keepNext/>
      <w:ind w:left="1418" w:hanging="1418"/>
      <w:outlineLvl w:val="4"/>
    </w:pPr>
    <w:rPr>
      <w:b/>
      <w:lang w:val="hr-HR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720" w:hanging="720"/>
    </w:pPr>
    <w:rPr>
      <w:sz w:val="28"/>
      <w:lang w:val="hr-HR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Heading1Char">
    <w:name w:val="Heading 1 Char"/>
    <w:rPr>
      <w:w w:val="100"/>
      <w:position w:val="-1"/>
      <w:sz w:val="28"/>
      <w:effect w:val="none"/>
      <w:vertAlign w:val="baseline"/>
      <w:cs w:val="0"/>
      <w:em w:val="none"/>
      <w:lang w:val="hr-HR" w:eastAsia="hr-HR" w:bidi="ar-SA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pPr>
      <w:keepNext/>
    </w:pPr>
    <w:rPr>
      <w:sz w:val="28"/>
      <w:lang w:val="hr-HR"/>
    </w:rPr>
  </w:style>
  <w:style w:type="paragraph" w:customStyle="1" w:styleId="Heading21">
    <w:name w:val="Heading 21"/>
    <w:basedOn w:val="Normal"/>
    <w:next w:val="Normal"/>
    <w:pPr>
      <w:keepNext/>
      <w:outlineLvl w:val="1"/>
    </w:pPr>
    <w:rPr>
      <w:b/>
    </w:rPr>
  </w:style>
  <w:style w:type="paragraph" w:customStyle="1" w:styleId="Heading31">
    <w:name w:val="Heading 31"/>
    <w:basedOn w:val="Normal"/>
    <w:next w:val="Normal"/>
    <w:pPr>
      <w:keepNext/>
      <w:outlineLvl w:val="2"/>
    </w:pPr>
    <w:rPr>
      <w:b/>
      <w:sz w:val="28"/>
      <w:lang w:val="hr-HR"/>
    </w:rPr>
  </w:style>
  <w:style w:type="paragraph" w:customStyle="1" w:styleId="Heading41">
    <w:name w:val="Heading 41"/>
    <w:basedOn w:val="Normal"/>
    <w:next w:val="Normal"/>
    <w:pPr>
      <w:keepNext/>
      <w:ind w:left="5760"/>
      <w:outlineLvl w:val="3"/>
    </w:pPr>
    <w:rPr>
      <w:b/>
      <w:bCs/>
      <w:sz w:val="28"/>
      <w:lang w:val="hr-HR"/>
    </w:rPr>
  </w:style>
  <w:style w:type="paragraph" w:customStyle="1" w:styleId="Heading51">
    <w:name w:val="Heading 51"/>
    <w:basedOn w:val="Normal"/>
    <w:next w:val="Normal"/>
    <w:pPr>
      <w:keepNext/>
      <w:ind w:left="1418" w:hanging="1418"/>
      <w:outlineLvl w:val="4"/>
    </w:pPr>
    <w:rPr>
      <w:b/>
      <w:lang w:val="hr-HR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720" w:hanging="720"/>
    </w:pPr>
    <w:rPr>
      <w:sz w:val="28"/>
      <w:lang w:val="hr-HR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Heading1Char">
    <w:name w:val="Heading 1 Char"/>
    <w:rPr>
      <w:w w:val="100"/>
      <w:position w:val="-1"/>
      <w:sz w:val="28"/>
      <w:effect w:val="none"/>
      <w:vertAlign w:val="baseline"/>
      <w:cs w:val="0"/>
      <w:em w:val="none"/>
      <w:lang w:val="hr-HR" w:eastAsia="hr-HR" w:bidi="ar-SA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2</cp:revision>
  <dcterms:created xsi:type="dcterms:W3CDTF">2021-11-16T08:12:00Z</dcterms:created>
  <dcterms:modified xsi:type="dcterms:W3CDTF">2021-11-16T08:12:00Z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0bd658e0a82c43de87a00748fb3f4e81</vt:lpwstr>
  </property>
</Properties>
</file>